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FC181B" w:rsidRPr="00FC181B" w:rsidRDefault="00800AEF" w:rsidP="00B95192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C20ECD" w:rsidRPr="00FC181B" w:rsidRDefault="00FC181B" w:rsidP="00C20ECD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</w:t>
      </w:r>
      <w:r w:rsidR="00C20ECD" w:rsidRPr="00FC181B">
        <w:rPr>
          <w:rFonts w:ascii="Times New Roman" w:hAnsi="Times New Roman"/>
          <w:sz w:val="24"/>
          <w:szCs w:val="24"/>
        </w:rPr>
        <w:t xml:space="preserve">Закрытый паевой инвестиционный фонд недвижимости «Жилищная программа» </w:t>
      </w:r>
    </w:p>
    <w:p w:rsidR="00C20ECD" w:rsidRPr="00FC181B" w:rsidRDefault="00C20ECD" w:rsidP="00C20ECD">
      <w:pPr>
        <w:pStyle w:val="1"/>
        <w:spacing w:before="0" w:after="0"/>
        <w:ind w:right="360"/>
        <w:jc w:val="center"/>
        <w:rPr>
          <w:rFonts w:ascii="Times New Roman" w:hAnsi="Times New Roman"/>
          <w:spacing w:val="10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под управлением ООО «УК </w:t>
      </w:r>
      <w:proofErr w:type="spellStart"/>
      <w:r w:rsidRPr="00FC181B">
        <w:rPr>
          <w:rFonts w:ascii="Times New Roman" w:hAnsi="Times New Roman"/>
          <w:sz w:val="24"/>
          <w:szCs w:val="24"/>
        </w:rPr>
        <w:t>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 ПИФ»</w:t>
      </w:r>
    </w:p>
    <w:p w:rsidR="00EC3ED6" w:rsidRPr="00F37100" w:rsidRDefault="00EC3ED6" w:rsidP="00C20ECD">
      <w:pPr>
        <w:pStyle w:val="ConsNonformat"/>
        <w:widowControl/>
        <w:ind w:right="36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C20ECD" w:rsidP="00831F79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«Закрытый паевой инвестиционный фонд недвижимости «Жилищная программа» под управлением ООО «УК </w:t>
            </w:r>
            <w:proofErr w:type="spellStart"/>
            <w:r w:rsidRPr="00F46C74">
              <w:rPr>
                <w:sz w:val="20"/>
                <w:szCs w:val="20"/>
              </w:rPr>
              <w:t>КапиталЪ</w:t>
            </w:r>
            <w:proofErr w:type="spellEnd"/>
            <w:r w:rsidRPr="00F46C74">
              <w:rPr>
                <w:sz w:val="20"/>
                <w:szCs w:val="20"/>
              </w:rPr>
              <w:t xml:space="preserve"> ПИФ» (далее – Фонд).</w:t>
            </w: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C20ECD" w:rsidP="0044694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Правила доверительного управления Фондом зарегистрированы ФСФР России в реестре паевых инвестиционных фондов 13 июля 2006 года за № 0555-94107454.</w:t>
            </w: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1B3F00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B71CCF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55FED">
              <w:rPr>
                <w:b/>
                <w:sz w:val="20"/>
                <w:szCs w:val="20"/>
              </w:rPr>
              <w:t>6</w:t>
            </w:r>
            <w:r w:rsidR="00446946">
              <w:rPr>
                <w:b/>
                <w:sz w:val="20"/>
                <w:szCs w:val="20"/>
              </w:rPr>
              <w:t xml:space="preserve"> </w:t>
            </w:r>
            <w:r w:rsidR="00855FED">
              <w:rPr>
                <w:b/>
                <w:sz w:val="20"/>
                <w:szCs w:val="20"/>
              </w:rPr>
              <w:t>мая</w:t>
            </w:r>
            <w:r w:rsidR="0049625F" w:rsidRPr="00F46C74">
              <w:rPr>
                <w:b/>
                <w:sz w:val="20"/>
                <w:szCs w:val="20"/>
              </w:rPr>
              <w:t xml:space="preserve"> 20</w:t>
            </w:r>
            <w:r w:rsidR="00855FED">
              <w:rPr>
                <w:b/>
                <w:sz w:val="20"/>
                <w:szCs w:val="20"/>
              </w:rPr>
              <w:t>20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D392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5192" w:rsidRDefault="00B95192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5192" w:rsidRDefault="00B95192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2B4BE7" w:rsidRPr="00605306" w:rsidRDefault="00917552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306">
              <w:rPr>
                <w:sz w:val="20"/>
                <w:szCs w:val="20"/>
              </w:rPr>
              <w:t>Изменения и дополнения, вносимые в Правила Фонда</w:t>
            </w:r>
            <w:r w:rsidR="00F3139C" w:rsidRPr="00605306">
              <w:rPr>
                <w:sz w:val="20"/>
                <w:szCs w:val="20"/>
              </w:rPr>
              <w:t xml:space="preserve">, связанные </w:t>
            </w:r>
            <w:r w:rsidR="002D1547" w:rsidRPr="00605306">
              <w:rPr>
                <w:sz w:val="20"/>
                <w:szCs w:val="20"/>
              </w:rPr>
              <w:t>с</w:t>
            </w:r>
            <w:r w:rsidR="00182BC4" w:rsidRPr="00605306">
              <w:rPr>
                <w:sz w:val="20"/>
                <w:szCs w:val="20"/>
              </w:rPr>
              <w:t xml:space="preserve"> </w:t>
            </w:r>
            <w:r w:rsidR="001545B4" w:rsidRPr="00605306">
              <w:rPr>
                <w:sz w:val="20"/>
                <w:szCs w:val="20"/>
              </w:rPr>
              <w:t>изменением</w:t>
            </w:r>
            <w:r w:rsidR="00DA3A1B" w:rsidRPr="00605306">
              <w:rPr>
                <w:sz w:val="20"/>
                <w:szCs w:val="20"/>
              </w:rPr>
              <w:t xml:space="preserve"> </w:t>
            </w:r>
            <w:r w:rsidR="00182BC4" w:rsidRPr="00605306">
              <w:rPr>
                <w:sz w:val="20"/>
                <w:szCs w:val="20"/>
              </w:rPr>
              <w:t xml:space="preserve">места нахождения управляющей компании </w:t>
            </w:r>
            <w:r w:rsidR="00106CAD" w:rsidRPr="00605306">
              <w:rPr>
                <w:sz w:val="20"/>
                <w:szCs w:val="20"/>
              </w:rPr>
              <w:t xml:space="preserve"> Фонда</w:t>
            </w:r>
            <w:r w:rsidR="00F77AFD" w:rsidRPr="00605306">
              <w:rPr>
                <w:sz w:val="20"/>
                <w:szCs w:val="20"/>
              </w:rPr>
              <w:t xml:space="preserve"> </w:t>
            </w:r>
            <w:r w:rsidRPr="00605306">
              <w:rPr>
                <w:sz w:val="20"/>
                <w:szCs w:val="20"/>
              </w:rPr>
              <w:t xml:space="preserve">вступают в силу </w:t>
            </w:r>
            <w:r w:rsidR="00F77AFD" w:rsidRPr="00605306">
              <w:rPr>
                <w:sz w:val="20"/>
                <w:szCs w:val="20"/>
              </w:rPr>
              <w:t>со дня регистрации Банком России таких изменений и дополнений</w:t>
            </w:r>
            <w:r w:rsidR="009D6CCF" w:rsidRPr="00605306">
              <w:rPr>
                <w:sz w:val="20"/>
                <w:szCs w:val="20"/>
              </w:rPr>
              <w:t>.</w:t>
            </w:r>
            <w:r w:rsidR="00F3139C" w:rsidRPr="00605306">
              <w:rPr>
                <w:sz w:val="20"/>
                <w:szCs w:val="20"/>
              </w:rPr>
              <w:t xml:space="preserve"> </w:t>
            </w:r>
          </w:p>
          <w:p w:rsidR="00BE2FD4" w:rsidRPr="00605306" w:rsidRDefault="00F77AFD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5306">
              <w:rPr>
                <w:sz w:val="20"/>
                <w:szCs w:val="20"/>
              </w:rPr>
              <w:t xml:space="preserve">Изменения и дополнения, вносимые в Правила Фонда, связанные со сменой аудитора Фонда </w:t>
            </w:r>
            <w:r w:rsidR="00B30836" w:rsidRPr="00605306">
              <w:rPr>
                <w:sz w:val="20"/>
                <w:szCs w:val="20"/>
              </w:rPr>
              <w:t xml:space="preserve">вступают в силу </w:t>
            </w:r>
            <w:r w:rsidR="00A41F4F" w:rsidRPr="00605306">
              <w:rPr>
                <w:sz w:val="20"/>
                <w:szCs w:val="20"/>
              </w:rPr>
              <w:t>со дня раскрытия сообщения об их регистрации.</w:t>
            </w:r>
          </w:p>
          <w:p w:rsidR="007C302D" w:rsidRPr="00605306" w:rsidRDefault="00917552" w:rsidP="007B3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05306">
              <w:rPr>
                <w:rFonts w:ascii="Times New Roman" w:hAnsi="Times New Roman" w:cs="Times New Roman"/>
              </w:rPr>
              <w:t xml:space="preserve">Сообщение о регистрации </w:t>
            </w:r>
            <w:r w:rsidR="007C6DDF" w:rsidRPr="00605306">
              <w:rPr>
                <w:rFonts w:ascii="Times New Roman" w:hAnsi="Times New Roman" w:cs="Times New Roman"/>
              </w:rPr>
              <w:t>Банк</w:t>
            </w:r>
            <w:r w:rsidR="0049625F" w:rsidRPr="00605306">
              <w:rPr>
                <w:rFonts w:ascii="Times New Roman" w:hAnsi="Times New Roman" w:cs="Times New Roman"/>
              </w:rPr>
              <w:t>ом</w:t>
            </w:r>
            <w:r w:rsidR="007C6DDF" w:rsidRPr="00605306">
              <w:rPr>
                <w:rFonts w:ascii="Times New Roman" w:hAnsi="Times New Roman" w:cs="Times New Roman"/>
              </w:rPr>
              <w:t xml:space="preserve"> России </w:t>
            </w:r>
            <w:r w:rsidRPr="00605306">
              <w:rPr>
                <w:rFonts w:ascii="Times New Roman" w:hAnsi="Times New Roman" w:cs="Times New Roman"/>
              </w:rPr>
              <w:t xml:space="preserve">изменений и дополнений в Правила Фонда публикуется в «Приложении к Вестнику Федеральной службы по финансовым рынкам», а также на сайте в сети </w:t>
            </w:r>
            <w:r w:rsidR="00CD24F9" w:rsidRPr="00605306">
              <w:rPr>
                <w:rFonts w:ascii="Times New Roman" w:hAnsi="Times New Roman" w:cs="Times New Roman"/>
              </w:rPr>
              <w:t xml:space="preserve">Интернет </w:t>
            </w:r>
            <w:hyperlink r:id="rId7" w:history="1">
              <w:r w:rsidRPr="0060530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60530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60530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605306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60530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60530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60530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605306">
              <w:rPr>
                <w:rFonts w:ascii="Times New Roman" w:hAnsi="Times New Roman" w:cs="Times New Roman"/>
              </w:rPr>
              <w:t xml:space="preserve"> в течение 10 рабочих дней </w:t>
            </w:r>
            <w:proofErr w:type="gramStart"/>
            <w:r w:rsidRPr="00605306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605306">
              <w:rPr>
                <w:rFonts w:ascii="Times New Roman" w:hAnsi="Times New Roman" w:cs="Times New Roman"/>
              </w:rPr>
              <w:t xml:space="preserve"> уведомления </w:t>
            </w:r>
            <w:r w:rsidR="007C6DDF" w:rsidRPr="00605306">
              <w:rPr>
                <w:rFonts w:ascii="Times New Roman" w:hAnsi="Times New Roman" w:cs="Times New Roman"/>
              </w:rPr>
              <w:t xml:space="preserve">Банка России </w:t>
            </w:r>
            <w:r w:rsidRPr="00605306">
              <w:rPr>
                <w:rFonts w:ascii="Times New Roman" w:hAnsi="Times New Roman" w:cs="Times New Roman"/>
              </w:rPr>
              <w:t xml:space="preserve">об их регистрации. </w:t>
            </w:r>
          </w:p>
          <w:p w:rsidR="00106CAD" w:rsidRDefault="00106CA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C20EC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55FED">
              <w:rPr>
                <w:rFonts w:ascii="Times New Roman" w:hAnsi="Times New Roman" w:cs="Times New Roman"/>
                <w:b/>
              </w:rPr>
              <w:t>6</w:t>
            </w:r>
            <w:r w:rsidR="00446946">
              <w:rPr>
                <w:rFonts w:ascii="Times New Roman" w:hAnsi="Times New Roman" w:cs="Times New Roman"/>
                <w:b/>
              </w:rPr>
              <w:t xml:space="preserve"> </w:t>
            </w:r>
            <w:r w:rsidR="00855FED">
              <w:rPr>
                <w:rFonts w:ascii="Times New Roman" w:hAnsi="Times New Roman" w:cs="Times New Roman"/>
                <w:b/>
              </w:rPr>
              <w:t>мая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20</w:t>
            </w:r>
            <w:r w:rsidR="00855FED">
              <w:rPr>
                <w:rFonts w:ascii="Times New Roman" w:hAnsi="Times New Roman" w:cs="Times New Roman"/>
                <w:b/>
              </w:rPr>
              <w:t>20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года</w:t>
            </w:r>
            <w:r w:rsidR="009D6CCF" w:rsidRPr="00F46C74">
              <w:rPr>
                <w:rFonts w:ascii="Times New Roman" w:hAnsi="Times New Roman" w:cs="Times New Roman"/>
                <w:b/>
              </w:rPr>
              <w:t>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</w:t>
            </w:r>
            <w:r w:rsidR="00CD24F9">
              <w:rPr>
                <w:rFonts w:ascii="Times New Roman" w:hAnsi="Times New Roman" w:cs="Times New Roman"/>
              </w:rPr>
              <w:t>у</w:t>
            </w:r>
            <w:r w:rsidR="00CD24F9" w:rsidRPr="00F46C74">
              <w:rPr>
                <w:rFonts w:ascii="Times New Roman" w:hAnsi="Times New Roman" w:cs="Times New Roman"/>
              </w:rPr>
              <w:t xml:space="preserve">правляющей </w:t>
            </w:r>
            <w:r w:rsidRPr="00F46C74">
              <w:rPr>
                <w:rFonts w:ascii="Times New Roman" w:hAnsi="Times New Roman" w:cs="Times New Roman"/>
              </w:rPr>
              <w:t xml:space="preserve">компанией по адресу: </w:t>
            </w:r>
          </w:p>
          <w:p w:rsidR="008012FF" w:rsidRPr="00F46C74" w:rsidRDefault="007B3945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7B3945">
              <w:rPr>
                <w:rFonts w:ascii="Times New Roman" w:hAnsi="Times New Roman" w:cs="Times New Roman"/>
              </w:rPr>
              <w:t>123317, РФ, г. Москва, ул. Антонова-Овсеенко, д. 15, стр. 4, этаж 2, офис 218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A943BA" w:rsidP="00B95192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адрес</w:t>
            </w:r>
            <w:r w:rsidR="00B95192">
              <w:rPr>
                <w:rFonts w:ascii="Times New Roman" w:hAnsi="Times New Roman" w:cs="Times New Roman"/>
              </w:rPr>
              <w:t xml:space="preserve"> </w:t>
            </w:r>
            <w:r w:rsidR="00B95192" w:rsidRPr="00FB5E21">
              <w:rPr>
                <w:rFonts w:ascii="Times New Roman" w:hAnsi="Times New Roman" w:cs="Times New Roman"/>
              </w:rPr>
              <w:t>управляющей компании Фонда</w:t>
            </w:r>
            <w:r w:rsidRPr="00F46C74">
              <w:rPr>
                <w:rFonts w:ascii="Times New Roman" w:hAnsi="Times New Roman" w:cs="Times New Roman"/>
              </w:rPr>
              <w:t xml:space="preserve"> в сети </w:t>
            </w:r>
            <w:r w:rsidR="00B95192">
              <w:rPr>
                <w:rFonts w:ascii="Times New Roman" w:hAnsi="Times New Roman" w:cs="Times New Roman"/>
              </w:rPr>
              <w:t>и</w:t>
            </w:r>
            <w:r w:rsidRPr="00F46C74">
              <w:rPr>
                <w:rFonts w:ascii="Times New Roman" w:hAnsi="Times New Roman" w:cs="Times New Roman"/>
              </w:rPr>
              <w:t xml:space="preserve">нтернет: </w:t>
            </w:r>
            <w:hyperlink r:id="rId8" w:history="1">
              <w:r w:rsidRPr="007B3945">
                <w:rPr>
                  <w:rFonts w:ascii="Times New Roman" w:hAnsi="Times New Roman" w:cs="Times New Roman"/>
                </w:rPr>
                <w:t>www.kapital-pif.ru</w:t>
              </w:r>
            </w:hyperlink>
            <w:r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Pr="00F46C74">
              <w:rPr>
                <w:rFonts w:ascii="Times New Roman" w:hAnsi="Times New Roman" w:cs="Times New Roman"/>
              </w:rPr>
              <w:t xml:space="preserve">ел: (495) </w:t>
            </w:r>
            <w:r w:rsidRPr="007B3945">
              <w:rPr>
                <w:rFonts w:ascii="Times New Roman" w:hAnsi="Times New Roman" w:cs="Times New Roman"/>
              </w:rPr>
              <w:t>745 51 99</w:t>
            </w:r>
            <w:r w:rsidR="00FC181B" w:rsidRPr="007B3945">
              <w:rPr>
                <w:rFonts w:ascii="Times New Roman" w:hAnsi="Times New Roman" w:cs="Times New Roman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F77AFD" w:rsidRPr="00FC181B" w:rsidRDefault="00F77AFD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p w:rsidR="00F77AFD" w:rsidRPr="00D248C6" w:rsidRDefault="00F77AFD" w:rsidP="00F77AFD">
      <w:pPr>
        <w:pStyle w:val="Con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 w:rsidTr="00FE212D">
        <w:trPr>
          <w:trHeight w:val="476"/>
        </w:trPr>
        <w:tc>
          <w:tcPr>
            <w:tcW w:w="10456" w:type="dxa"/>
          </w:tcPr>
          <w:p w:rsidR="00F77AFD" w:rsidRDefault="00F77AFD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77AFD" w:rsidRDefault="00F77AFD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6C74" w:rsidRDefault="00F77AFD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852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Генеральный директор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 w:rsidRPr="008852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Р.Н. </w:t>
            </w:r>
            <w:proofErr w:type="spellStart"/>
            <w:r w:rsidRPr="00885201">
              <w:rPr>
                <w:rFonts w:ascii="Times New Roman" w:hAnsi="Times New Roman" w:cs="Times New Roman"/>
                <w:b/>
                <w:sz w:val="21"/>
                <w:szCs w:val="21"/>
              </w:rPr>
              <w:t>Шемендюк</w:t>
            </w:r>
            <w:proofErr w:type="spellEnd"/>
          </w:p>
          <w:p w:rsidR="00F77AFD" w:rsidRDefault="00F77AFD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FE050D" w:rsidP="00106CAD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C4" w:rsidRDefault="00182BC4">
      <w:r>
        <w:separator/>
      </w:r>
    </w:p>
  </w:endnote>
  <w:endnote w:type="continuationSeparator" w:id="0">
    <w:p w:rsidR="00182BC4" w:rsidRDefault="0018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C4" w:rsidRDefault="00E835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82BC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2BC4">
      <w:rPr>
        <w:rStyle w:val="a3"/>
        <w:noProof/>
      </w:rPr>
      <w:t>3</w:t>
    </w:r>
    <w:r>
      <w:rPr>
        <w:rStyle w:val="a3"/>
      </w:rPr>
      <w:fldChar w:fldCharType="end"/>
    </w:r>
  </w:p>
  <w:p w:rsidR="00182BC4" w:rsidRDefault="00182BC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C4" w:rsidRDefault="00E835ED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182BC4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182BC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182BC4" w:rsidRDefault="00182BC4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C4" w:rsidRDefault="00182BC4">
      <w:r>
        <w:separator/>
      </w:r>
    </w:p>
  </w:footnote>
  <w:footnote w:type="continuationSeparator" w:id="0">
    <w:p w:rsidR="00182BC4" w:rsidRDefault="00182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26A4C"/>
    <w:rsid w:val="000409D3"/>
    <w:rsid w:val="00056641"/>
    <w:rsid w:val="000660E7"/>
    <w:rsid w:val="00072B55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0F68C5"/>
    <w:rsid w:val="001033D2"/>
    <w:rsid w:val="00104B16"/>
    <w:rsid w:val="00106CAD"/>
    <w:rsid w:val="0011571B"/>
    <w:rsid w:val="001252C1"/>
    <w:rsid w:val="001275A1"/>
    <w:rsid w:val="001331F8"/>
    <w:rsid w:val="00133687"/>
    <w:rsid w:val="001537BF"/>
    <w:rsid w:val="001545B4"/>
    <w:rsid w:val="00174328"/>
    <w:rsid w:val="00174BF3"/>
    <w:rsid w:val="00177B2B"/>
    <w:rsid w:val="00182BC4"/>
    <w:rsid w:val="00183D93"/>
    <w:rsid w:val="001842B8"/>
    <w:rsid w:val="00193CB5"/>
    <w:rsid w:val="001A1B50"/>
    <w:rsid w:val="001B3F00"/>
    <w:rsid w:val="001D096F"/>
    <w:rsid w:val="001D29F3"/>
    <w:rsid w:val="001E644E"/>
    <w:rsid w:val="00204FE7"/>
    <w:rsid w:val="002115CD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A37E9"/>
    <w:rsid w:val="002B4BE7"/>
    <w:rsid w:val="002C0D85"/>
    <w:rsid w:val="002C4016"/>
    <w:rsid w:val="002D0B93"/>
    <w:rsid w:val="002D1547"/>
    <w:rsid w:val="002D1F77"/>
    <w:rsid w:val="002E00F4"/>
    <w:rsid w:val="002F2817"/>
    <w:rsid w:val="00300861"/>
    <w:rsid w:val="00314EE2"/>
    <w:rsid w:val="00314F47"/>
    <w:rsid w:val="0032717E"/>
    <w:rsid w:val="00335092"/>
    <w:rsid w:val="00346D2B"/>
    <w:rsid w:val="00356406"/>
    <w:rsid w:val="00372084"/>
    <w:rsid w:val="00383926"/>
    <w:rsid w:val="00384740"/>
    <w:rsid w:val="00385BE3"/>
    <w:rsid w:val="00391057"/>
    <w:rsid w:val="003A4CE6"/>
    <w:rsid w:val="003A4F67"/>
    <w:rsid w:val="003B1578"/>
    <w:rsid w:val="003B2F30"/>
    <w:rsid w:val="003B78AC"/>
    <w:rsid w:val="003C52C4"/>
    <w:rsid w:val="003D4586"/>
    <w:rsid w:val="003E3060"/>
    <w:rsid w:val="003E535B"/>
    <w:rsid w:val="004034F8"/>
    <w:rsid w:val="0041332A"/>
    <w:rsid w:val="00417251"/>
    <w:rsid w:val="004237A2"/>
    <w:rsid w:val="00427552"/>
    <w:rsid w:val="00446946"/>
    <w:rsid w:val="004561B9"/>
    <w:rsid w:val="004679E0"/>
    <w:rsid w:val="00483D16"/>
    <w:rsid w:val="00484D0B"/>
    <w:rsid w:val="0049625F"/>
    <w:rsid w:val="004A2825"/>
    <w:rsid w:val="004A5802"/>
    <w:rsid w:val="004A6EFD"/>
    <w:rsid w:val="004A78D6"/>
    <w:rsid w:val="004B3A1D"/>
    <w:rsid w:val="004B5666"/>
    <w:rsid w:val="004C570E"/>
    <w:rsid w:val="004D7D81"/>
    <w:rsid w:val="004E1BF6"/>
    <w:rsid w:val="004E25D3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B4A0C"/>
    <w:rsid w:val="005C4091"/>
    <w:rsid w:val="005C6499"/>
    <w:rsid w:val="005C785E"/>
    <w:rsid w:val="005D4E11"/>
    <w:rsid w:val="005D78C2"/>
    <w:rsid w:val="00600608"/>
    <w:rsid w:val="00602197"/>
    <w:rsid w:val="006052D3"/>
    <w:rsid w:val="00605306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F2A07"/>
    <w:rsid w:val="0070295F"/>
    <w:rsid w:val="0070340C"/>
    <w:rsid w:val="00703419"/>
    <w:rsid w:val="00706A83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512C"/>
    <w:rsid w:val="007B3945"/>
    <w:rsid w:val="007C302D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1F79"/>
    <w:rsid w:val="0083316C"/>
    <w:rsid w:val="00834A2B"/>
    <w:rsid w:val="008551AD"/>
    <w:rsid w:val="0085582F"/>
    <w:rsid w:val="00855FED"/>
    <w:rsid w:val="008614BC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8F7335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1489"/>
    <w:rsid w:val="00993F16"/>
    <w:rsid w:val="00997865"/>
    <w:rsid w:val="009C131D"/>
    <w:rsid w:val="009C2B35"/>
    <w:rsid w:val="009D13FB"/>
    <w:rsid w:val="009D6CCF"/>
    <w:rsid w:val="009E3857"/>
    <w:rsid w:val="009E5522"/>
    <w:rsid w:val="00A122D8"/>
    <w:rsid w:val="00A206A7"/>
    <w:rsid w:val="00A22B8E"/>
    <w:rsid w:val="00A25CAC"/>
    <w:rsid w:val="00A41F4F"/>
    <w:rsid w:val="00A46A05"/>
    <w:rsid w:val="00A50B42"/>
    <w:rsid w:val="00A55ED4"/>
    <w:rsid w:val="00A57F9E"/>
    <w:rsid w:val="00A64AC9"/>
    <w:rsid w:val="00A71639"/>
    <w:rsid w:val="00A93370"/>
    <w:rsid w:val="00A943BA"/>
    <w:rsid w:val="00A96FBD"/>
    <w:rsid w:val="00AA6BA4"/>
    <w:rsid w:val="00AB0E9D"/>
    <w:rsid w:val="00AD184F"/>
    <w:rsid w:val="00AD4669"/>
    <w:rsid w:val="00AE32D2"/>
    <w:rsid w:val="00AE3F87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1CCF"/>
    <w:rsid w:val="00B7457F"/>
    <w:rsid w:val="00B77B99"/>
    <w:rsid w:val="00B821ED"/>
    <w:rsid w:val="00B95192"/>
    <w:rsid w:val="00BC3C4A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0ECD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CD24F9"/>
    <w:rsid w:val="00D023D6"/>
    <w:rsid w:val="00D05073"/>
    <w:rsid w:val="00D056F6"/>
    <w:rsid w:val="00D07071"/>
    <w:rsid w:val="00D248C6"/>
    <w:rsid w:val="00D370CB"/>
    <w:rsid w:val="00D402B2"/>
    <w:rsid w:val="00D40D34"/>
    <w:rsid w:val="00D57373"/>
    <w:rsid w:val="00D579E4"/>
    <w:rsid w:val="00D57BC3"/>
    <w:rsid w:val="00D75C30"/>
    <w:rsid w:val="00D95C07"/>
    <w:rsid w:val="00DA3A1B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2705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35ED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77AF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E212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402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</vt:lpstr>
    </vt:vector>
  </TitlesOfParts>
  <Company>Менеджмент-Центр</Company>
  <LinksUpToDate>false</LinksUpToDate>
  <CharactersWithSpaces>3469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11</cp:revision>
  <cp:lastPrinted>2018-02-14T08:37:00Z</cp:lastPrinted>
  <dcterms:created xsi:type="dcterms:W3CDTF">2018-02-14T07:30:00Z</dcterms:created>
  <dcterms:modified xsi:type="dcterms:W3CDTF">2020-05-27T08:50:00Z</dcterms:modified>
</cp:coreProperties>
</file>